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楷体" w:hAnsi="楷体" w:eastAsia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Cs/>
          <w:sz w:val="32"/>
          <w:szCs w:val="32"/>
        </w:rPr>
        <w:t>镇江市第一人民医院医疗综合大楼（综合救治基地）项目初步设计方案项目</w:t>
      </w:r>
      <w:r>
        <w:rPr>
          <w:rFonts w:hint="eastAsia" w:ascii="楷体" w:hAnsi="楷体" w:eastAsia="楷体"/>
          <w:bCs/>
          <w:sz w:val="32"/>
          <w:szCs w:val="32"/>
          <w:lang w:eastAsia="zh-CN"/>
        </w:rPr>
        <w:t>的</w:t>
      </w:r>
      <w:r>
        <w:rPr>
          <w:rFonts w:hint="eastAsia" w:ascii="楷体" w:hAnsi="楷体" w:eastAsia="楷体"/>
          <w:bCs/>
          <w:sz w:val="32"/>
          <w:szCs w:val="32"/>
          <w:lang w:val="en-US" w:eastAsia="zh-CN"/>
        </w:rPr>
        <w:t>变更公告</w:t>
      </w:r>
    </w:p>
    <w:p>
      <w:pPr>
        <w:numPr>
          <w:ilvl w:val="0"/>
          <w:numId w:val="0"/>
        </w:numPr>
        <w:rPr>
          <w:rFonts w:hint="eastAsia" w:ascii="楷体" w:hAnsi="楷体" w:eastAsia="楷体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sz w:val="28"/>
          <w:szCs w:val="28"/>
          <w:lang w:val="en-US" w:eastAsia="zh-CN"/>
        </w:rPr>
        <w:t>各供应商:</w:t>
      </w:r>
    </w:p>
    <w:p>
      <w:pPr>
        <w:numPr>
          <w:ilvl w:val="0"/>
          <w:numId w:val="0"/>
        </w:numPr>
        <w:ind w:firstLine="560" w:firstLineChars="200"/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</w:pPr>
      <w:r>
        <w:rPr>
          <w:rFonts w:hint="eastAsia" w:ascii="楷体" w:hAnsi="楷体" w:eastAsia="楷体"/>
          <w:bCs/>
          <w:sz w:val="28"/>
          <w:szCs w:val="28"/>
          <w:lang w:val="en-US" w:eastAsia="zh-CN"/>
        </w:rPr>
        <w:t>镇江市第一人民医院医疗综合大楼（综合救治基地）项目初步设计方案项目，项目编号：DYRMYY-(2020)商字第005号，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</w:rPr>
        <w:t>于20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20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</w:rPr>
        <w:t>年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</w:rPr>
        <w:t>月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</w:rPr>
        <w:t>日发布了招标公告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现变更</w:t>
      </w: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</w:rPr>
        <w:t>公告如下：</w:t>
      </w:r>
    </w:p>
    <w:p>
      <w:pPr>
        <w:numPr>
          <w:ilvl w:val="0"/>
          <w:numId w:val="0"/>
        </w:numPr>
        <w:spacing w:line="360" w:lineRule="auto"/>
        <w:rPr>
          <w:rFonts w:hint="default"/>
          <w:lang w:val="en-US"/>
        </w:rPr>
      </w:pPr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1、递交磋商响应文件地点：镇江市第一人民医院招标采购中心会议室。现变更为“递交磋商响应文件地点：镇江市第</w:t>
      </w:r>
      <w:bookmarkStart w:id="0" w:name="_GoBack"/>
      <w:bookmarkEnd w:id="0"/>
      <w:r>
        <w:rPr>
          <w:rFonts w:hint="eastAsia" w:ascii="楷体" w:hAnsi="楷体" w:eastAsia="楷体" w:cs="楷体"/>
          <w:color w:val="333333"/>
          <w:sz w:val="28"/>
          <w:szCs w:val="28"/>
          <w:shd w:val="clear" w:fill="FFFFFF"/>
          <w:lang w:val="en-US" w:eastAsia="zh-CN"/>
        </w:rPr>
        <w:t>一人民医院行政楼五楼党建活动室”。</w:t>
      </w:r>
    </w:p>
    <w:p>
      <w:pPr>
        <w:numPr>
          <w:ilvl w:val="0"/>
          <w:numId w:val="0"/>
        </w:numPr>
        <w:ind w:firstLine="840" w:firstLineChars="300"/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>招标文件中相应内容如与本次公告不符合的，以本次公告内容为准，其他事宜不变。给各供应商工作造成的不便，敬请谅解。</w:t>
      </w:r>
    </w:p>
    <w:p>
      <w:pPr>
        <w:numPr>
          <w:ilvl w:val="0"/>
          <w:numId w:val="0"/>
        </w:numPr>
        <w:ind w:firstLine="840" w:firstLineChars="300"/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   特此通知。</w:t>
      </w:r>
    </w:p>
    <w:p>
      <w:pPr>
        <w:numPr>
          <w:ilvl w:val="0"/>
          <w:numId w:val="0"/>
        </w:numP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采购人：镇江市第一人民医院        </w:t>
      </w:r>
    </w:p>
    <w:p>
      <w:pPr>
        <w:numPr>
          <w:ilvl w:val="0"/>
          <w:numId w:val="0"/>
        </w:numP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联系人：赵思佳        电话：0511-88917866          </w:t>
      </w:r>
    </w:p>
    <w:p>
      <w:pPr>
        <w:numPr>
          <w:ilvl w:val="0"/>
          <w:numId w:val="0"/>
        </w:numP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>采购代理机构：苏州正信工程造价咨询事务所有限责任公司</w:t>
      </w:r>
    </w:p>
    <w:p>
      <w:pPr>
        <w:numPr>
          <w:ilvl w:val="0"/>
          <w:numId w:val="0"/>
        </w:numP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项目联系人：周颖  电话：15896366075 </w:t>
      </w:r>
    </w:p>
    <w:p>
      <w:pPr>
        <w:numPr>
          <w:ilvl w:val="0"/>
          <w:numId w:val="0"/>
        </w:numP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</w:p>
    <w:p>
      <w:pPr>
        <w:numPr>
          <w:ilvl w:val="0"/>
          <w:numId w:val="0"/>
        </w:numPr>
        <w:ind w:firstLine="1680" w:firstLineChars="600"/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 苏州正信工程造价咨询事务所有限责任公司</w:t>
      </w:r>
    </w:p>
    <w:p>
      <w:pPr>
        <w:numPr>
          <w:ilvl w:val="0"/>
          <w:numId w:val="0"/>
        </w:numPr>
        <w:ind w:firstLine="4480" w:firstLineChars="16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theme="minorBidi"/>
          <w:b w:val="0"/>
          <w:bCs/>
          <w:kern w:val="2"/>
          <w:sz w:val="28"/>
          <w:szCs w:val="28"/>
          <w:lang w:val="en-US" w:eastAsia="zh-CN" w:bidi="ar-SA"/>
        </w:rPr>
        <w:t xml:space="preserve">  2020年6月19日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32F29"/>
    <w:rsid w:val="04567CC4"/>
    <w:rsid w:val="15FA3BBC"/>
    <w:rsid w:val="208436FE"/>
    <w:rsid w:val="2C744B70"/>
    <w:rsid w:val="2E865C9F"/>
    <w:rsid w:val="41E313BB"/>
    <w:rsid w:val="44732F29"/>
    <w:rsid w:val="4A083361"/>
    <w:rsid w:val="4FE35061"/>
    <w:rsid w:val="56D33510"/>
    <w:rsid w:val="65BD6DC1"/>
    <w:rsid w:val="65E16A1C"/>
    <w:rsid w:val="7D90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幼圆" w:hAnsi="Arial" w:eastAsia="楷体_GB2312"/>
      <w:b/>
      <w:kern w:val="0"/>
      <w:sz w:val="44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正文缩进1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2019-12-09T04:23:00Z</dcterms:created>
  <dc:creator>Administrator</dc:creator>
  <cp:lastModifiedBy>☆*:.｡. o(≧▽≦)o .｡.:*☆</cp:lastModifiedBy>
  <cp:lastPrinted>2019-12-09T05:32:00Z</cp:lastPrinted>
  <dcterms:modified xsi:type="dcterms:W3CDTF">2020-06-19T00:54:59Z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